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7EBE7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习近平向全国广大农民和工作在“三农”战线上的同志们致以节日祝贺和诚挚问候</w:t>
      </w:r>
    </w:p>
    <w:p w14:paraId="0E1E7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在第八个“中国农民丰收节”到来之际</w:t>
      </w:r>
    </w:p>
    <w:p w14:paraId="06B2A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习近平向全国广大农民和工作在“三农”战线上的同志们致以节日祝贺和诚挚问候</w:t>
      </w:r>
    </w:p>
    <w:p w14:paraId="07BF2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强调努力建设宜居宜业和美乡村</w:t>
      </w:r>
    </w:p>
    <w:p w14:paraId="2B080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共同奔向中国式现代化的美好未来</w:t>
      </w:r>
    </w:p>
    <w:p w14:paraId="281D4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新华社北京9月22日电 在第八个“中国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32"/>
        </w:rPr>
        <w:t>农民丰收节”到来之际，中共中央总书记、国家主席、中央军委主席习近平代表党中央，向全国广大农民和工作在“三农”战线上的同志们致以节日祝贺和诚挚问候。</w:t>
      </w:r>
    </w:p>
    <w:p w14:paraId="3B633576">
      <w:pPr>
        <w:jc w:val="left"/>
        <w:rPr>
          <w:rFonts w:hint="eastAsia" w:ascii="仿宋_GB2312" w:hAnsi="仿宋_GB2312" w:eastAsia="仿宋_GB2312" w:cs="仿宋_GB2312"/>
          <w:sz w:val="24"/>
          <w:szCs w:val="32"/>
        </w:rPr>
      </w:pPr>
    </w:p>
    <w:p w14:paraId="5C28B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习近平指出，今年，我们克服干旱、洪涝等自然灾害影响，实现夏粮稳产、早稻增产，粮食有望再获丰收。</w:t>
      </w:r>
    </w:p>
    <w:p w14:paraId="59CEF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习近平强调，中国式现代化离不开农业农村现代化。各级党委和政府要深入贯彻党中央决策部署，坚持农业农村优先发展，完善强农惠农富农政策，强化农业科技装备支撑，着力提升农业综合生产能力，多措并举促进农民就业和增收，扎扎实实推进乡村全面振兴。希望广大农民群众充分发挥主动性创造性，社会各界积极支持参与，努力建设宜居宜业和美乡村，共同奔向中国式现代化的美好未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6659A"/>
    <w:rsid w:val="1ED6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2025-09-23T08:57:00Z</dcterms:created>
  <dc:creator>my</dc:creator>
  <cp:lastModifiedBy>my</cp:lastModifiedBy>
  <dcterms:modified xsi:type="dcterms:W3CDTF">2025-09-23T08:59:06Z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F35669EEF6B24A83BC20B04D016E2C0E_11</vt:lpwstr>
  </property>
  <property fmtid="{D5CDD505-2E9C-101B-9397-08002B2CF9AE}" pid="4" name="KSOTemplateDocerSaveRecord">
    <vt:lpwstr>eyJoZGlkIjoiNWQwNTE5MWY0ODIzZWQwNTI2Yjg4OGVjMDhjNzM1NzMifQ==</vt:lpwstr>
  </property>
</Properties>
</file>