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5F3F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3" w:lineRule="atLeast"/>
        <w:ind w:left="0" w:right="0" w:firstLine="960" w:firstLineChars="200"/>
        <w:jc w:val="left"/>
        <w:textAlignment w:val="auto"/>
        <w:rPr>
          <w:rFonts w:hint="default" w:ascii="Helvetica" w:hAnsi="Helvetica" w:eastAsia="Helvetica" w:cs="Helvetica"/>
          <w:color w:val="333333"/>
        </w:rPr>
      </w:pPr>
      <w:r>
        <w:rPr>
          <w:rFonts w:hint="default" w:ascii="Helvetica" w:hAnsi="Helvetica" w:eastAsia="Helvetica" w:cs="Helvetica"/>
          <w:color w:val="333333"/>
        </w:rPr>
        <w:t>习近平对社会工作作出重要指示强调 坚定不移走中国特色社会主义社会治理之路 推动新时代社会工作高质量发展</w:t>
      </w:r>
    </w:p>
    <w:p w14:paraId="214039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</w:p>
    <w:p w14:paraId="7A9C6CB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</w:rPr>
        <w:t>新华社北京11月6日电 中共中央总书记、国家主席、中央军委主席习近平近日对社会工作作出重要指示指出，社会工作是党和国家工作的重要组成部分，事关党长期执政和国家长治久安，事关社会和谐稳定和人民幸福安康。新时代以来，党中央作出一系列重大决策部署，推动社会工作取得重要成就。当前我国社会结构正在发生深刻变化，尤其是新兴领域迅速发展，新经济组织、新社会组织大量涌现，新就业群体规模持续扩大，社会工作面临新形势新任务，必须展现新担当新作为。要坚持以新时代中国特色社会主义思想为指导，全面贯彻党的二十大和二十届二中、三中全会精神，坚持以人民为中心，践行新时代党的群众路线，坚定不移走中国特色社会主义社会治理之路，健全社会工作体制机制，突出抓好新经济组织、新社会组织、新就业群体党的建设，不断增强党在新兴领域的号召力凝聚力影响力；抓好党建引领基层治理和基层政权建设；抓好凝聚服务群众工作，推动新时代社会工作高质量发展。</w:t>
      </w:r>
    </w:p>
    <w:p w14:paraId="2C5039D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</w:rPr>
        <w:t>习近平强调，做好社会工作是全党共同责任。各级党委（党组）要扛起政治责任，加强组织领导和统筹协调，确保党中央关于社会工作的决策部署落到实处；各地和有关部门要主动作为、协同联动，坚持管行业也要管党建，形成做好社会工作的强大合力；社会工作部门要加强自身建设，强化政治担当，勇于实践探索，扎实履职尽责，为以中国式现代化全面推进强国建设、民族复兴伟业作出新的贡献。</w:t>
      </w:r>
    </w:p>
    <w:p w14:paraId="708461D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</w:rPr>
        <w:t>中央社会工作会议11月5日至6日在京召开。会上传达了习近平重要指示。中共中央政治局常委、中央书记处书记蔡奇出席会议并讲话。</w:t>
      </w:r>
    </w:p>
    <w:p w14:paraId="72FBBB4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</w:rPr>
        <w:t>蔡奇在讲话中指出，习近平总书记重要指示高屋建瓴、精辟深邃，具有很强的政治性、思想性、指导性，为做好新时代社会工作指明了方向，必须深入学习领会，坚决贯彻落实。</w:t>
      </w:r>
    </w:p>
    <w:p w14:paraId="3F3DEF3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</w:rPr>
        <w:t>蔡奇指出，党的十八大以来，以习近平同志为核心的党中央把社会工作摆在重要位置，习近平总书记围绕为什么要加强社会工作、怎样加强社会工作，作出一系列重要论述，提出一系列新思想、新观点、新论断。习近平总书记关于社会工作的重要论述，深刻阐明新时代社会工作的根本原则、价值取向、发展方向、重点任务、基础保障等，是习近平新时代中国特色社会主义思想的重要组成部分。</w:t>
      </w:r>
    </w:p>
    <w:p w14:paraId="72F0B2A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</w:rPr>
        <w:t>蔡奇强调，要全面贯彻党的二十大和二十届二中、三中全会精神，深入学习贯彻习近平总书记重要论述和重要指示精神，深刻领悟“两个确立”的决定性意义，坚决做到“两个维护”，深刻把握做好新时代社会工作的总体要求，切实增强责任感使命感，奋力开创新时代社会工作新局面。要把加强新兴领域党的建设作为重中之重，加强统筹协调，坚持分类指导，突出抓好新经济组织、新社会组织、新就业群体党建工作，推进党的组织覆盖和工作覆盖，促进新兴领域健康发展。继续抓好行业协会商会党建和改革发展。加强党建引领基层治理和基层政权建设，破解基层治理“小马拉大车”突出问题，统筹推进为基层赋能和减负。扎实做好凝聚服务群众工作，坚持和发展新时代“枫桥经验”，推进信访工作法治化，做好人民建议征集，发展志愿服务事业。各级党委要加强对社会工作的领导，落实政治责任，健全工作体系，建强社会工作者队伍，以改革创新精神推动社会工作高质量发展。</w:t>
      </w:r>
    </w:p>
    <w:p w14:paraId="3280B9E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</w:rPr>
        <w:t>李干杰主持会议。李书磊、陈文清、穆虹出席会议。</w:t>
      </w:r>
    </w:p>
    <w:p w14:paraId="30DA943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</w:rPr>
        <w:t>中央组织部、中央网信办、共青团中央、北京市、浙江省、广东省、陕西省负责同志作交流发言。</w:t>
      </w:r>
    </w:p>
    <w:p w14:paraId="0A6FBC1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</w:rPr>
        <w:t>各省区市和计划单列市、新疆生产建设兵团，中央和国家机关有关部门、有关人民团体，中央管理的金融机构、部分企业、高校负责同志等参加会议。</w:t>
      </w:r>
    </w:p>
    <w:p w14:paraId="74ED458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bdr w:val="none" w:color="auto" w:sz="0" w:space="0"/>
        </w:rPr>
      </w:pPr>
    </w:p>
    <w:p w14:paraId="000EAFD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bdr w:val="none" w:color="auto" w:sz="0" w:space="0"/>
        </w:rPr>
      </w:pPr>
    </w:p>
    <w:p w14:paraId="0F5B06D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bdr w:val="none" w:color="auto" w:sz="0" w:space="0"/>
        </w:rPr>
      </w:pPr>
    </w:p>
    <w:p w14:paraId="3C353A4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bdr w:val="none" w:color="auto" w:sz="0" w:space="0"/>
        </w:rPr>
      </w:pPr>
    </w:p>
    <w:p w14:paraId="3203EAF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bdr w:val="none" w:color="auto" w:sz="0" w:space="0"/>
        </w:rPr>
      </w:pPr>
    </w:p>
    <w:p w14:paraId="22D8D3E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bdr w:val="none" w:color="auto" w:sz="0" w:space="0"/>
        </w:rPr>
      </w:pPr>
    </w:p>
    <w:p w14:paraId="26AB1C7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bdr w:val="none" w:color="auto" w:sz="0" w:space="0"/>
        </w:rPr>
      </w:pPr>
    </w:p>
    <w:p w14:paraId="74E8B5D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bdr w:val="none" w:color="auto" w:sz="0" w:space="0"/>
        </w:rPr>
      </w:pPr>
    </w:p>
    <w:p w14:paraId="004520C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bdr w:val="none" w:color="auto" w:sz="0" w:space="0"/>
        </w:rPr>
      </w:pPr>
    </w:p>
    <w:p w14:paraId="7882A94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bdr w:val="none" w:color="auto" w:sz="0" w:space="0"/>
        </w:rPr>
      </w:pPr>
    </w:p>
    <w:p w14:paraId="7BDCD91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bdr w:val="none" w:color="auto" w:sz="0" w:space="0"/>
        </w:rPr>
      </w:pPr>
    </w:p>
    <w:p w14:paraId="5507A053">
      <w:pPr>
        <w:pStyle w:val="2"/>
        <w:keepNext w:val="0"/>
        <w:keepLines w:val="0"/>
        <w:widowControl/>
        <w:suppressLineNumbers w:val="0"/>
        <w:wordWrap/>
        <w:spacing w:before="0" w:beforeAutospacing="0" w:after="0" w:afterAutospacing="0" w:line="23" w:lineRule="atLeast"/>
        <w:ind w:left="0" w:right="0"/>
        <w:jc w:val="left"/>
        <w:rPr>
          <w:rFonts w:ascii="Helvetica" w:hAnsi="Helvetica" w:eastAsia="Helvetica" w:cs="Helvetica"/>
          <w:color w:val="333333"/>
        </w:rPr>
      </w:pPr>
      <w:r>
        <w:rPr>
          <w:rFonts w:hint="default" w:ascii="Helvetica" w:hAnsi="Helvetica" w:eastAsia="Helvetica" w:cs="Helvetica"/>
          <w:color w:val="333333"/>
        </w:rPr>
        <w:t>习近平在湖北考察时强调 鼓足干劲奋发进取 久久为功善作善成 奋力谱写中国式现代化湖北篇章</w:t>
      </w:r>
    </w:p>
    <w:p w14:paraId="10C7937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</w:rPr>
        <w:t>新华社武汉11月6日电 中共中央总书记、国家主席、中央军委主席习近平近日在湖北考察时强调，湖北要深入贯彻党的二十大和二十届三中全会精神，坚持稳中求进工作总基调，牢牢把握在构建新发展格局中的使命任务，充分发挥自身优势，鼓足干劲、奋发进取，久久为功、善作善成，在长江经济带高质量发展中奋勇争先，加快建成中部地区崛起的重要战略支点，奋力谱写中国式现代化湖北篇章。</w:t>
      </w:r>
    </w:p>
    <w:p w14:paraId="0756814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</w:rPr>
        <w:t>11月4日至6日，习近平在湖北省委书记王蒙徽和省长王忠林陪同下，先后来到孝感、咸宁、武汉，深入博物馆、农村、科技和产业创新平台考察调研。</w:t>
      </w:r>
    </w:p>
    <w:p w14:paraId="708CF02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560" w:firstLineChars="20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</w:p>
    <w:p w14:paraId="37E8BA8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</w:rPr>
        <w:t>4日下午，习近平来到孝感市云梦县博物馆参观出土秦汉简牍展。展出的秦律十八种表明，早在2200多年前，我国古代法律制度就已成体系。习近平详细听取简牍内容、历史文化价值和保护研究情况介绍，指出要继续加强考古研究，提高文物保护水平，为弘扬中华优秀传统文化、增强文化自信提供坚实支撑，让中华文明瑰宝永续留存、泽惠后人，激励人们不断增强民族自豪感和自信心。</w:t>
      </w:r>
    </w:p>
    <w:p w14:paraId="496E9FB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560" w:firstLineChars="20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</w:p>
    <w:p w14:paraId="5C56555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</w:rPr>
        <w:t>5日上午，习近平前往咸宁市嘉鱼县，首先到潘家湾镇十里蔬菜长廊考察。深秋时节，这里仍然满目青翠、生机勃勃。习近平走进田间，察看蔬菜长势，详细询问蔬菜品种、种植技术、销售等情况。他强调，农村天地广阔，农业大有可为。发展现代农业，建设农业强国，必须依靠科技进步，让科技为农业现代化插上腾飞的翅膀。他勉励当地干部群众走科技之路、质量之路、品牌之路，把蔬菜种植这个富民产业进一步做好，让更多群众增收致富。</w:t>
      </w:r>
    </w:p>
    <w:p w14:paraId="3033722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560" w:firstLineChars="20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</w:p>
    <w:p w14:paraId="7B141AB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</w:rPr>
        <w:t>随后，习近平来到潘家湾镇四邑村，先后走进村养老服务驿站、党群服务中心，察看养老设施和便民惠民服务情况，了解村级组织运行和整治形式主义为基层减负等工作。他指出，要进一步加强党建引领，抓住“一老一小”这个重点，更加精准有效地为群众排忧解难。要持续为基层减负，让基层干部能够用更多时间和精力来服务群众。</w:t>
      </w:r>
    </w:p>
    <w:p w14:paraId="0963C61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560" w:firstLineChars="20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</w:p>
    <w:p w14:paraId="4975DDF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</w:rPr>
        <w:t>在村民熊成龙家，习近平仔细察看家居生活，同一家人围坐在一起，了解生产、孩子就业创业、家庭收入、养老医疗等情况。听说这些年城乡基本公共服务体系不断健全，农民物质文化生活越来越有保障，习近平很高兴。他希望一家人继续努力，把生产、生活搞得更好，把孩子培养好，让好日子越过越红火。</w:t>
      </w:r>
    </w:p>
    <w:p w14:paraId="74FD3E7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560" w:firstLineChars="20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</w:p>
    <w:p w14:paraId="363DE8B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</w:rPr>
        <w:t>离开村子时，村民们热情欢送总书记。习近平对大家说，推进中国式现代化，必须加快推进乡村振兴，首先是要发展富民产业。希望乡亲们在党组织带领下，齐心协力、团结奋斗，用自己勤劳的双手，让特色产业更有效益，把村庄建设得更美，共同创造幸福美好的生活！</w:t>
      </w:r>
    </w:p>
    <w:p w14:paraId="7E5123D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560" w:firstLineChars="20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</w:p>
    <w:p w14:paraId="018094E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</w:rPr>
        <w:t>5日下午，习近平到武汉产业创新发展研究院考察，观看科技创新供应链平台成功案例展示和科技创新成果，了解推进科技创新的举措，同科研人员和企业负责人深入探讨交流。他强调，实现高水平科技自立自强、发展新质生产力，对科技创新和产业创新融合提出了更为迫切的需求。广大科技工作者和企业家要增强自信、志存高远、协同发力，在提升创新体系整体效能、建设现代化产业体系中不断建功立业。</w:t>
      </w:r>
    </w:p>
    <w:p w14:paraId="4EAD062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</w:rPr>
        <w:t>6日上午，习近平听取湖北省委和省政府工作汇报，对湖北各项工作取得的成绩给予肯定，对下一步工作提出明确要求。</w:t>
      </w:r>
    </w:p>
    <w:p w14:paraId="799B51C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</w:rPr>
        <w:t>习近平指出，湖北科教人才优势突出、科技创新能力较强，要在推进科技创新和产业创新上开拓进取。主动融入全国创新链，努力打造具有全国影响力的科技创新高地，更好发挥科技创新策源功能。围绕重点产业强化创新链产业链资金链人才链融合，加强关键核心技术研发攻关，构建大中小企业协同创新机制，提升科技成果转化水平。坚持传统产业转型升级和培育壮大新兴产业、未来产业齐头并进，因地制宜发展新质生产力，打造更多叫得响的品牌。把修复长江生态环</w:t>
      </w: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</w:rPr>
        <w:t>境摆在压倒性位置，着力建设安全韧性现代水网，全面推进流域综合</w:t>
      </w:r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</w:rPr>
        <w:t>治理，坚定推进长江十年禁渔。</w:t>
      </w:r>
    </w:p>
    <w:p w14:paraId="0477494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</w:rPr>
        <w:t>习近平强调，湖北要在全面深化改革和扩大高水平开放上勇于探索。抓好重点领域和关键环节改革，全面融入全国统一大市场建设，构建更加公平、更有活力的市场环境。坚持和落实“两个毫不动摇”，推动多种所有制经济相互促进、共同发展。坚持对内对外开放并重、打造内陆开放高地，深化区域合作，有序优化产业布局。深化内外贸一体化改革，积极参与高质量共建“一带一路”，系统提升开放枢纽功能。</w:t>
      </w:r>
    </w:p>
    <w:p w14:paraId="1DCE689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</w:rPr>
        <w:t>习近平指出，湖北要在城乡融合发展和乡村全面振兴上奋发有为。以武汉都市圈为中心，推进长江中游城市群联动发展。推进以县城为重要载体的新型城镇化建设，发展各具特色的县域经济。扛牢粮食生产责任，抓实重要农产品稳产保供。挖掘特色产业和多种经营潜力，提高农业发展质量和效益。巩固拓展脱贫攻坚成果，加快革命老区振兴发展。统筹推进基本公共服务体系建设和基层治理，扎实做好民生保障各项工作。深化城乡精神文明建设，推进移风易俗。</w:t>
      </w:r>
    </w:p>
    <w:p w14:paraId="60D9728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</w:rPr>
        <w:t>习近平强调，湖北历史文化底蕴深厚、红色资源丰富，要在加强文化资源保护和推动文化创新发展上担当使命。系统推进历史文化遗产保护传承和活化利用，加强长江文明溯源研究和传播展示。大力弘扬大别山精神、抗洪精神、抗疫精神，广泛践行社会主义核心价值观。实施文化惠民工程，积极发展新型文化业态，把更多优质文化产品和服务送到群众身边。打造精品文旅品牌和线路，把文化旅游业培育成为支柱产业。</w:t>
      </w:r>
    </w:p>
    <w:p w14:paraId="34175FD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</w:rPr>
        <w:t>习近平指出，要紧紧围绕抓改革促发展加强党的建设，提振党员干部干事创业精气神，既勇于开拓创新又持之以恒抓好落实，既敢拼敢闯又善于团结协作，努力创造经得起历史、实践和人民检验的业绩。加强基层党组织建设，打造坚强战斗堡垒。推进党纪学习教育常态化长效化，驰而不息正风肃纪反腐，不断巩固发展风清气正的政治生态。</w:t>
      </w:r>
    </w:p>
    <w:p w14:paraId="2E2F1CD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</w:rPr>
        <w:t>习近平强调，今年还剩下不到两个月时间，各项工作特别是经济工作要进一步抓紧抓实，努力实现全年经济社会发展目标。</w:t>
      </w:r>
    </w:p>
    <w:p w14:paraId="054BA89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</w:rPr>
        <w:t>何立峰及中央和国家机关有关部门负责同志陪同考察。</w:t>
      </w:r>
    </w:p>
    <w:p w14:paraId="06916A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wNTE5MWY0ODIzZWQwNTI2Yjg4OGVjMDhjNzM1NzMifQ=="/>
  </w:docVars>
  <w:rsids>
    <w:rsidRoot w:val="2E521A05"/>
    <w:rsid w:val="2E52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Office_12.1.0.18345_F1E327BC-269C-435d-A152-05C5408002CA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2024-11-13T00:21:00Z</dcterms:created>
  <dc:creator>my</dc:creator>
  <cp:lastModifiedBy>my</cp:lastModifiedBy>
  <dcterms:modified xsi:type="dcterms:W3CDTF">2024-11-13T00:26:07Z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2052-12.1.0.18345</vt:lpwstr>
  </property>
  <property fmtid="{D5CDD505-2E9C-101B-9397-08002B2CF9AE}" pid="3" name="ICV">
    <vt:lpwstr>05FE4817684240AFA8C38F29602FC9DE_11</vt:lpwstr>
  </property>
</Properties>
</file>